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E7" w:rsidRPr="00B5344A" w:rsidRDefault="00232DE7" w:rsidP="00232DE7">
      <w:pPr>
        <w:jc w:val="center"/>
        <w:rPr>
          <w:b/>
          <w:sz w:val="20"/>
          <w:szCs w:val="20"/>
        </w:rPr>
      </w:pPr>
      <w:r w:rsidRPr="00B5344A">
        <w:rPr>
          <w:b/>
          <w:sz w:val="20"/>
          <w:szCs w:val="20"/>
        </w:rPr>
        <w:t>HİSAR ANADOLU LİSESİ NÖBETÇİ ÖĞRENCİNİN UYACAĞI KURALLAR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1.Nöbetçi öğrenci nöbetini o günkü nöbetçi Müdür Yardımcısı'na karşı sorumlu olarak tutar.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2.Nöbet süresi : 08:45 – 16:50 saatleri arasındadır.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3.Nöbetçi öğrenciler derse girmezler, sınavlara katılırlar.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4.Okul giriş nöbetçileri sabah göreve başlamadan önce ziyaretçi defterini ve görev kartlarını alarak görev yerlerine geçerler.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5.Okul giriş nöbetçileri okula gelen ziyaretçileri, ziyaretçi defterine kaydeder.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6.Okula gelen ziyaretçilere ziyaretçi kartları verilir.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7.Ziyaretçileri okul binası içinde nöbetçi olan arkadaşına teslim edene kadar yanlarında refakat eder.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8.Öğlearaları dışarı çıkmak isteyen öğrencilere okulun vermiş olduğu izin kartları var ise müsaade edilir. Olmayan öğrenciler çıkartılmaz.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9.Herhangi bir sorun ya da problemle karşılaşılırsa Okul bahçesinde nöbet tutan öğretmene eğer yok ise nöbetçi olan Müdür Yardımcısı'na derhal bildirilir.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10.Öğrencilerin, derse, toplantı salonuna, tören alanına, laboratuvara, spor tesislerine zamanında gitmeleri ve toplanmalarında yardımcı olur.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11.Müdür Yardımcısı ve kat nöbetçi öğretmenin idari işlerinde ihtiyaç olduğunda yardımcı olur.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12.Okul binasında bulunan nöbetçi öğrenci okula gelen misafirlerin ilgililerle buluşmasında rehberlik görevi yapar.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13.</w:t>
      </w:r>
      <w:r w:rsidRPr="00D13894">
        <w:rPr>
          <w:b/>
          <w:i/>
          <w:sz w:val="20"/>
          <w:szCs w:val="20"/>
          <w:u w:val="single"/>
        </w:rPr>
        <w:t>İzinsiz olarak nöbet mahallini hiçbir sebeple terk etmez.</w:t>
      </w:r>
      <w:r w:rsidRPr="00D13894">
        <w:rPr>
          <w:b/>
          <w:sz w:val="20"/>
          <w:szCs w:val="20"/>
        </w:rPr>
        <w:t xml:space="preserve"> İki kişinin aynı yerde nöbetçi olduğu durumlarda muhakkak birisi görev yerinde beklemek zorundadır.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14.Nöbetçi öğrenciler nöbet işareti olarak yaka kartı takarlar.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15.Nöbetçi öğrencilerden okul girişinde nöbet tutanlar birisi yerinde kalmak şartıyla sırayla öğle yemeği ihtiyaçlarını giderebilirler.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 xml:space="preserve">16.Ziyaretçi defteri, nöbetçi öğrenci ve ziyaretçi kartları okul çıkışında görevli öğretmene teslim edilir. (Nöbetçi Öğrenci, Ziyaretçi kartları ve ziyaretçi defteri okul binasında bulunan nöbetçi öğrenci masasından alınacak ve görev bitiminde </w:t>
      </w:r>
      <w:r w:rsidR="009C1420" w:rsidRPr="00D13894">
        <w:rPr>
          <w:b/>
          <w:sz w:val="20"/>
          <w:szCs w:val="20"/>
        </w:rPr>
        <w:t>Yardımcısına</w:t>
      </w:r>
      <w:r w:rsidRPr="00D13894">
        <w:rPr>
          <w:b/>
          <w:sz w:val="20"/>
          <w:szCs w:val="20"/>
        </w:rPr>
        <w:t xml:space="preserve"> teslim edilecektir.)</w:t>
      </w:r>
    </w:p>
    <w:p w:rsidR="00D13894" w:rsidRPr="00D13894" w:rsidRDefault="00D13894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>17. Nöbet masası nöbetçi öğrenciye aittir. Masada ve etrafında nöbetçi</w:t>
      </w:r>
      <w:r>
        <w:rPr>
          <w:b/>
          <w:sz w:val="20"/>
          <w:szCs w:val="20"/>
        </w:rPr>
        <w:t xml:space="preserve"> öğrenci</w:t>
      </w:r>
      <w:r w:rsidRPr="00D13894">
        <w:rPr>
          <w:b/>
          <w:sz w:val="20"/>
          <w:szCs w:val="20"/>
        </w:rPr>
        <w:t xml:space="preserve"> haricinde hiçbir öğrenci bulunmaz, nöbet masası etrafında sohbet edilmez ve yemek yenmez.</w:t>
      </w:r>
    </w:p>
    <w:p w:rsidR="00232DE7" w:rsidRPr="00D13894" w:rsidRDefault="00232DE7" w:rsidP="00232DE7">
      <w:pPr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 xml:space="preserve">Not: Nöbetçi olduğu gün okula gelmeyecek olan öğrenci, bir </w:t>
      </w:r>
      <w:r w:rsidR="009C1420" w:rsidRPr="00D13894">
        <w:rPr>
          <w:b/>
          <w:sz w:val="20"/>
          <w:szCs w:val="20"/>
        </w:rPr>
        <w:t>gün öncesinden görevli öğretmene yada okul idaresine</w:t>
      </w:r>
      <w:r w:rsidRPr="00D13894">
        <w:rPr>
          <w:b/>
          <w:sz w:val="20"/>
          <w:szCs w:val="20"/>
        </w:rPr>
        <w:t xml:space="preserve"> bu durumu bildirmelidir.</w:t>
      </w:r>
    </w:p>
    <w:p w:rsidR="00232DE7" w:rsidRPr="00D13894" w:rsidRDefault="00232DE7" w:rsidP="00B5344A">
      <w:pPr>
        <w:jc w:val="center"/>
        <w:rPr>
          <w:b/>
          <w:sz w:val="20"/>
          <w:szCs w:val="20"/>
        </w:rPr>
      </w:pPr>
      <w:r w:rsidRPr="00D1389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E4E80" w:rsidRDefault="00232DE7" w:rsidP="00232DE7">
      <w:pPr>
        <w:jc w:val="center"/>
      </w:pPr>
      <w:r w:rsidRPr="00D1389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Okul Müdürü</w:t>
      </w:r>
      <w:r w:rsidR="00B5344A">
        <w:rPr>
          <w:b/>
          <w:sz w:val="20"/>
          <w:szCs w:val="20"/>
        </w:rPr>
        <w:t>rlüğü</w:t>
      </w:r>
    </w:p>
    <w:sectPr w:rsidR="00BE4E80" w:rsidSect="0026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7016F"/>
    <w:rsid w:val="00232DE7"/>
    <w:rsid w:val="00261C00"/>
    <w:rsid w:val="009C1420"/>
    <w:rsid w:val="00A609C0"/>
    <w:rsid w:val="00A7016F"/>
    <w:rsid w:val="00B5344A"/>
    <w:rsid w:val="00BE4E80"/>
    <w:rsid w:val="00D1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cp:lastPrinted>2012-09-18T10:52:00Z</cp:lastPrinted>
  <dcterms:created xsi:type="dcterms:W3CDTF">2012-09-18T10:42:00Z</dcterms:created>
  <dcterms:modified xsi:type="dcterms:W3CDTF">2023-08-17T09:42:00Z</dcterms:modified>
</cp:coreProperties>
</file>